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46" w:rsidRPr="00422436" w:rsidRDefault="00F31446" w:rsidP="00F31446">
      <w:pPr>
        <w:jc w:val="right"/>
        <w:rPr>
          <w:lang w:val="en-GB"/>
        </w:rPr>
      </w:pPr>
      <w:r w:rsidRPr="00422436">
        <w:rPr>
          <w:lang w:val="en-GB"/>
        </w:rPr>
        <w:t xml:space="preserve">Dresden, den </w:t>
      </w:r>
      <w:fldSimple w:instr=" DATE   \* MERGEFORMAT ">
        <w:r w:rsidR="00EB60F6">
          <w:rPr>
            <w:noProof/>
          </w:rPr>
          <w:t>23.07.2014</w:t>
        </w:r>
      </w:fldSimple>
    </w:p>
    <w:p w:rsidR="009A543A" w:rsidRPr="00422436" w:rsidRDefault="00442856" w:rsidP="00442856">
      <w:pPr>
        <w:tabs>
          <w:tab w:val="left" w:pos="7390"/>
        </w:tabs>
        <w:rPr>
          <w:lang w:val="en-GB"/>
        </w:rPr>
      </w:pPr>
      <w:r w:rsidRPr="00422436">
        <w:rPr>
          <w:lang w:val="en-GB"/>
        </w:rPr>
        <w:tab/>
      </w:r>
    </w:p>
    <w:p w:rsidR="0070624A" w:rsidRPr="00422436" w:rsidRDefault="0070624A" w:rsidP="0070624A">
      <w:pPr>
        <w:rPr>
          <w:b/>
          <w:bCs/>
          <w:sz w:val="28"/>
          <w:szCs w:val="28"/>
          <w:lang w:val="en-GB"/>
        </w:rPr>
      </w:pPr>
      <w:r w:rsidRPr="00422436">
        <w:rPr>
          <w:b/>
          <w:bCs/>
          <w:sz w:val="28"/>
          <w:szCs w:val="28"/>
          <w:lang w:val="en-GB"/>
        </w:rPr>
        <w:t>H</w:t>
      </w:r>
      <w:bookmarkStart w:id="0" w:name="_GoBack"/>
      <w:bookmarkEnd w:id="0"/>
      <w:r w:rsidRPr="00422436">
        <w:rPr>
          <w:b/>
          <w:bCs/>
          <w:sz w:val="28"/>
          <w:szCs w:val="28"/>
          <w:lang w:val="en-GB"/>
        </w:rPr>
        <w:t>igh-Speed-Thermography in Megapixel format</w:t>
      </w:r>
    </w:p>
    <w:p w:rsidR="0070624A" w:rsidRPr="00422436" w:rsidRDefault="0070624A" w:rsidP="0070624A">
      <w:pPr>
        <w:rPr>
          <w:szCs w:val="20"/>
          <w:lang w:val="en-GB"/>
        </w:rPr>
      </w:pPr>
      <w:proofErr w:type="spellStart"/>
      <w:r w:rsidRPr="00422436">
        <w:rPr>
          <w:b/>
          <w:bCs/>
          <w:sz w:val="24"/>
          <w:lang w:val="en-GB"/>
        </w:rPr>
        <w:t>InfraTec’s</w:t>
      </w:r>
      <w:proofErr w:type="spellEnd"/>
      <w:r w:rsidRPr="00422436">
        <w:rPr>
          <w:b/>
          <w:bCs/>
          <w:sz w:val="24"/>
          <w:lang w:val="en-GB"/>
        </w:rPr>
        <w:t xml:space="preserve"> High-End Camera Series </w:t>
      </w:r>
      <w:proofErr w:type="spellStart"/>
      <w:r w:rsidRPr="00422436">
        <w:rPr>
          <w:b/>
          <w:bCs/>
          <w:sz w:val="24"/>
          <w:lang w:val="en-GB"/>
        </w:rPr>
        <w:t>ImageIR</w:t>
      </w:r>
      <w:proofErr w:type="spellEnd"/>
      <w:r w:rsidRPr="00422436">
        <w:rPr>
          <w:b/>
          <w:bCs/>
          <w:sz w:val="24"/>
          <w:vertAlign w:val="superscript"/>
          <w:lang w:val="en-GB"/>
        </w:rPr>
        <w:t>®</w:t>
      </w:r>
      <w:r w:rsidRPr="00422436">
        <w:rPr>
          <w:b/>
          <w:bCs/>
          <w:sz w:val="24"/>
          <w:lang w:val="en-GB"/>
        </w:rPr>
        <w:t xml:space="preserve"> </w:t>
      </w:r>
    </w:p>
    <w:p w:rsidR="0070624A" w:rsidRPr="00422436" w:rsidRDefault="0070624A" w:rsidP="0070624A">
      <w:pPr>
        <w:jc w:val="both"/>
        <w:rPr>
          <w:sz w:val="16"/>
          <w:szCs w:val="16"/>
          <w:lang w:val="en-GB"/>
        </w:rPr>
      </w:pPr>
    </w:p>
    <w:p w:rsidR="0070624A" w:rsidRPr="00422436" w:rsidRDefault="0070624A" w:rsidP="0070624A">
      <w:pPr>
        <w:jc w:val="both"/>
        <w:rPr>
          <w:lang w:val="en-GB"/>
        </w:rPr>
      </w:pPr>
      <w:r w:rsidRPr="00422436">
        <w:rPr>
          <w:lang w:val="en-GB"/>
        </w:rPr>
        <w:t xml:space="preserve">Excellent quality, robustness and innovative </w:t>
      </w:r>
      <w:r w:rsidR="00422436" w:rsidRPr="00422436">
        <w:rPr>
          <w:lang w:val="en-GB"/>
        </w:rPr>
        <w:t>technology</w:t>
      </w:r>
      <w:r w:rsidRPr="00422436">
        <w:rPr>
          <w:lang w:val="en-GB"/>
        </w:rPr>
        <w:t xml:space="preserve"> – this is what the products of our high-end camera series </w:t>
      </w:r>
      <w:proofErr w:type="spellStart"/>
      <w:r w:rsidRPr="00422436">
        <w:rPr>
          <w:lang w:val="en-GB"/>
        </w:rPr>
        <w:t>ImageIR</w:t>
      </w:r>
      <w:proofErr w:type="spellEnd"/>
      <w:r w:rsidRPr="00422436">
        <w:rPr>
          <w:vertAlign w:val="superscript"/>
          <w:lang w:val="en-GB"/>
        </w:rPr>
        <w:t>®</w:t>
      </w:r>
      <w:r w:rsidRPr="00422436">
        <w:rPr>
          <w:lang w:val="en-GB"/>
        </w:rPr>
        <w:t xml:space="preserve"> stand for. They will be presented at the upcoming </w:t>
      </w:r>
      <w:r w:rsidR="00422436" w:rsidRPr="00422436">
        <w:rPr>
          <w:lang w:val="en-GB"/>
        </w:rPr>
        <w:t xml:space="preserve">trade show </w:t>
      </w:r>
      <w:r w:rsidRPr="00422436">
        <w:rPr>
          <w:lang w:val="en-GB"/>
        </w:rPr>
        <w:t>Control 2014 by InfraTec GmbH. Due to new features, now a</w:t>
      </w:r>
      <w:r w:rsidRPr="00422436">
        <w:rPr>
          <w:color w:val="000000" w:themeColor="text1"/>
          <w:lang w:val="en-GB"/>
        </w:rPr>
        <w:t>n</w:t>
      </w:r>
      <w:r w:rsidRPr="00422436">
        <w:rPr>
          <w:lang w:val="en-GB"/>
        </w:rPr>
        <w:t xml:space="preserve"> even wider </w:t>
      </w:r>
      <w:r w:rsidR="00422436" w:rsidRPr="00422436">
        <w:rPr>
          <w:lang w:val="en-GB"/>
        </w:rPr>
        <w:t>application range</w:t>
      </w:r>
      <w:r w:rsidRPr="00422436">
        <w:rPr>
          <w:lang w:val="en-GB"/>
        </w:rPr>
        <w:t xml:space="preserve"> for research and development opens up for the demanding user.</w:t>
      </w:r>
    </w:p>
    <w:p w:rsidR="0070624A" w:rsidRPr="00422436" w:rsidRDefault="0070624A" w:rsidP="0070624A">
      <w:pPr>
        <w:jc w:val="both"/>
        <w:rPr>
          <w:lang w:val="en-GB"/>
        </w:rPr>
      </w:pPr>
    </w:p>
    <w:p w:rsidR="0070624A" w:rsidRPr="00422436" w:rsidRDefault="0070624A" w:rsidP="0070624A">
      <w:pPr>
        <w:jc w:val="both"/>
        <w:rPr>
          <w:lang w:val="en-GB"/>
        </w:rPr>
      </w:pPr>
      <w:r w:rsidRPr="00422436">
        <w:rPr>
          <w:lang w:val="en-GB"/>
        </w:rPr>
        <w:t>All models of that camera series have an excellent thermal resolution of up to 0.0</w:t>
      </w:r>
      <w:r w:rsidR="00BE211E">
        <w:rPr>
          <w:lang w:val="en-GB"/>
        </w:rPr>
        <w:t>15</w:t>
      </w:r>
      <w:r w:rsidRPr="00422436">
        <w:rPr>
          <w:lang w:val="en-GB"/>
        </w:rPr>
        <w:t xml:space="preserve"> K, very high frame rates of up to 13,000 Hz, and extremely short integration times in the microsecond range. Cooled </w:t>
      </w:r>
      <w:r w:rsidR="00422436" w:rsidRPr="00422436">
        <w:rPr>
          <w:lang w:val="en-GB"/>
        </w:rPr>
        <w:t>f</w:t>
      </w:r>
      <w:r w:rsidRPr="00422436">
        <w:rPr>
          <w:lang w:val="en-GB"/>
        </w:rPr>
        <w:t>ocal-</w:t>
      </w:r>
      <w:r w:rsidR="00422436" w:rsidRPr="00422436">
        <w:rPr>
          <w:lang w:val="en-GB"/>
        </w:rPr>
        <w:t>p</w:t>
      </w:r>
      <w:r w:rsidRPr="00422436">
        <w:rPr>
          <w:lang w:val="en-GB"/>
        </w:rPr>
        <w:t>lane</w:t>
      </w:r>
      <w:r w:rsidR="00422436" w:rsidRPr="00422436">
        <w:rPr>
          <w:lang w:val="en-GB"/>
        </w:rPr>
        <w:t xml:space="preserve"> a</w:t>
      </w:r>
      <w:r w:rsidRPr="00422436">
        <w:rPr>
          <w:lang w:val="en-GB"/>
        </w:rPr>
        <w:t>rray</w:t>
      </w:r>
      <w:r w:rsidR="00422436" w:rsidRPr="00422436">
        <w:rPr>
          <w:lang w:val="en-GB"/>
        </w:rPr>
        <w:t xml:space="preserve"> p</w:t>
      </w:r>
      <w:r w:rsidRPr="00422436">
        <w:rPr>
          <w:lang w:val="en-GB"/>
        </w:rPr>
        <w:t>hoton detectors of different types (</w:t>
      </w:r>
      <w:proofErr w:type="spellStart"/>
      <w:r w:rsidRPr="00422436">
        <w:rPr>
          <w:lang w:val="en-GB"/>
        </w:rPr>
        <w:t>InSb</w:t>
      </w:r>
      <w:proofErr w:type="spellEnd"/>
      <w:r w:rsidRPr="00422436">
        <w:rPr>
          <w:lang w:val="en-GB"/>
        </w:rPr>
        <w:t xml:space="preserve">, MCT and QWIP) are used, with formats of up to (1,280 x 1,024) IR-pixels that work in </w:t>
      </w:r>
      <w:r w:rsidR="00422436" w:rsidRPr="00422436">
        <w:rPr>
          <w:lang w:val="en-GB"/>
        </w:rPr>
        <w:t>s</w:t>
      </w:r>
      <w:r w:rsidRPr="00422436">
        <w:rPr>
          <w:lang w:val="en-GB"/>
        </w:rPr>
        <w:t xml:space="preserve">napshot mode. </w:t>
      </w:r>
    </w:p>
    <w:p w:rsidR="0070624A" w:rsidRPr="00422436" w:rsidRDefault="0070624A" w:rsidP="0070624A">
      <w:pPr>
        <w:jc w:val="both"/>
        <w:rPr>
          <w:lang w:val="en-GB"/>
        </w:rPr>
      </w:pPr>
    </w:p>
    <w:p w:rsidR="00BE211E" w:rsidRDefault="0070624A" w:rsidP="00BE211E">
      <w:pPr>
        <w:jc w:val="both"/>
        <w:rPr>
          <w:lang w:val="en-GB"/>
        </w:rPr>
      </w:pPr>
      <w:r w:rsidRPr="00422436">
        <w:rPr>
          <w:lang w:val="en-GB"/>
        </w:rPr>
        <w:t xml:space="preserve">For the first time, the new </w:t>
      </w:r>
      <w:proofErr w:type="spellStart"/>
      <w:r w:rsidRPr="00422436">
        <w:rPr>
          <w:lang w:val="en-GB"/>
        </w:rPr>
        <w:t>ImageIR</w:t>
      </w:r>
      <w:proofErr w:type="spellEnd"/>
      <w:r w:rsidRPr="00422436">
        <w:rPr>
          <w:vertAlign w:val="superscript"/>
          <w:lang w:val="en-GB"/>
        </w:rPr>
        <w:t>®</w:t>
      </w:r>
      <w:r w:rsidR="00730700">
        <w:rPr>
          <w:lang w:val="en-GB"/>
        </w:rPr>
        <w:t xml:space="preserve"> 8300 hp enables</w:t>
      </w:r>
      <w:r w:rsidR="00EB60F6">
        <w:rPr>
          <w:lang w:val="en-GB"/>
        </w:rPr>
        <w:t xml:space="preserve"> a</w:t>
      </w:r>
      <w:r w:rsidR="00730700">
        <w:rPr>
          <w:lang w:val="en-GB"/>
        </w:rPr>
        <w:t xml:space="preserve"> full-frame rate </w:t>
      </w:r>
      <w:r w:rsidRPr="00422436">
        <w:rPr>
          <w:lang w:val="en-GB"/>
        </w:rPr>
        <w:t xml:space="preserve">of 350 Hz with (640 x 512) </w:t>
      </w:r>
      <w:r w:rsidR="00CA3471" w:rsidRPr="00422436">
        <w:rPr>
          <w:lang w:val="en-GB"/>
        </w:rPr>
        <w:br/>
      </w:r>
      <w:r w:rsidRPr="00422436">
        <w:rPr>
          <w:lang w:val="en-GB"/>
        </w:rPr>
        <w:t xml:space="preserve">IR-pixels, and therefore reaches a three times higher image speed than other existing camera systems of this performance class. </w:t>
      </w:r>
      <w:proofErr w:type="spellStart"/>
      <w:r w:rsidRPr="00422436">
        <w:rPr>
          <w:lang w:val="en-GB"/>
        </w:rPr>
        <w:t>Subframe</w:t>
      </w:r>
      <w:proofErr w:type="spellEnd"/>
      <w:r w:rsidRPr="00422436">
        <w:rPr>
          <w:lang w:val="en-GB"/>
        </w:rPr>
        <w:t xml:space="preserve"> sequences can even be captured with up to 2</w:t>
      </w:r>
      <w:r w:rsidRPr="00730700">
        <w:rPr>
          <w:lang w:val="en-GB"/>
        </w:rPr>
        <w:t>,</w:t>
      </w:r>
      <w:r w:rsidRPr="00422436">
        <w:rPr>
          <w:lang w:val="en-GB"/>
        </w:rPr>
        <w:t xml:space="preserve">400 Hz. </w:t>
      </w:r>
    </w:p>
    <w:p w:rsidR="00BE211E" w:rsidRDefault="00BE211E" w:rsidP="00BE211E">
      <w:pPr>
        <w:jc w:val="both"/>
        <w:rPr>
          <w:lang w:val="en-GB"/>
        </w:rPr>
      </w:pPr>
    </w:p>
    <w:p w:rsidR="0070624A" w:rsidRPr="00E677C3" w:rsidRDefault="0070624A" w:rsidP="0070624A">
      <w:pPr>
        <w:jc w:val="both"/>
        <w:rPr>
          <w:lang w:val="en-GB"/>
        </w:rPr>
      </w:pPr>
      <w:r w:rsidRPr="00422436">
        <w:rPr>
          <w:lang w:val="en-GB"/>
        </w:rPr>
        <w:t>All standard full optics of this series can be equipped with an optional motor focus unit. It allows precise, remote and motori</w:t>
      </w:r>
      <w:r w:rsidR="00422436" w:rsidRPr="00422436">
        <w:rPr>
          <w:lang w:val="en-GB"/>
        </w:rPr>
        <w:t>s</w:t>
      </w:r>
      <w:r w:rsidRPr="00422436">
        <w:rPr>
          <w:lang w:val="en-GB"/>
        </w:rPr>
        <w:t>ed focusing and is part of the autofocus</w:t>
      </w:r>
      <w:r w:rsidR="00422436" w:rsidRPr="00422436">
        <w:rPr>
          <w:lang w:val="en-GB"/>
        </w:rPr>
        <w:t xml:space="preserve"> function</w:t>
      </w:r>
      <w:r w:rsidRPr="00422436">
        <w:rPr>
          <w:lang w:val="en-GB"/>
        </w:rPr>
        <w:t>. The latest motori</w:t>
      </w:r>
      <w:r w:rsidR="00422436" w:rsidRPr="00422436">
        <w:rPr>
          <w:lang w:val="en-GB"/>
        </w:rPr>
        <w:t>s</w:t>
      </w:r>
      <w:r w:rsidRPr="00422436">
        <w:rPr>
          <w:lang w:val="en-GB"/>
        </w:rPr>
        <w:t xml:space="preserve">ed 30x zoom lens of </w:t>
      </w:r>
      <w:r w:rsidRPr="00E677C3">
        <w:rPr>
          <w:lang w:val="en-GB"/>
        </w:rPr>
        <w:t xml:space="preserve">the models </w:t>
      </w:r>
      <w:proofErr w:type="spellStart"/>
      <w:r w:rsidRPr="00E677C3">
        <w:rPr>
          <w:lang w:val="en-GB"/>
        </w:rPr>
        <w:t>ImageIR</w:t>
      </w:r>
      <w:proofErr w:type="spellEnd"/>
      <w:r w:rsidRPr="00E677C3">
        <w:rPr>
          <w:vertAlign w:val="superscript"/>
          <w:lang w:val="en-GB"/>
        </w:rPr>
        <w:t>®</w:t>
      </w:r>
      <w:r w:rsidRPr="00E677C3">
        <w:rPr>
          <w:lang w:val="en-GB"/>
        </w:rPr>
        <w:t xml:space="preserve"> 8300/9300 Z with a focal length of (28 … 850) mm and an image field of </w:t>
      </w:r>
      <w:r w:rsidR="00422436" w:rsidRPr="00E677C3">
        <w:rPr>
          <w:lang w:val="en-GB"/>
        </w:rPr>
        <w:t>below</w:t>
      </w:r>
      <w:r w:rsidRPr="00E677C3">
        <w:rPr>
          <w:lang w:val="en-GB"/>
        </w:rPr>
        <w:t xml:space="preserve"> 0.6° allows reliable detection of the smallest objects within long distances. </w:t>
      </w:r>
    </w:p>
    <w:p w:rsidR="0070624A" w:rsidRPr="00E677C3" w:rsidRDefault="0070624A" w:rsidP="0070624A">
      <w:pPr>
        <w:jc w:val="both"/>
        <w:rPr>
          <w:lang w:val="en-GB"/>
        </w:rPr>
      </w:pPr>
    </w:p>
    <w:p w:rsidR="0070624A" w:rsidRPr="00422436" w:rsidRDefault="0070624A" w:rsidP="0070624A">
      <w:pPr>
        <w:jc w:val="both"/>
        <w:rPr>
          <w:lang w:val="en-GB"/>
        </w:rPr>
      </w:pPr>
      <w:r w:rsidRPr="00E677C3">
        <w:rPr>
          <w:lang w:val="en-GB"/>
        </w:rPr>
        <w:t>In combination</w:t>
      </w:r>
      <w:r w:rsidRPr="00422436">
        <w:rPr>
          <w:lang w:val="en-GB"/>
        </w:rPr>
        <w:t xml:space="preserve"> with the </w:t>
      </w:r>
      <w:r w:rsidR="00422436">
        <w:rPr>
          <w:lang w:val="en-GB"/>
        </w:rPr>
        <w:t>t</w:t>
      </w:r>
      <w:r w:rsidRPr="00422436">
        <w:rPr>
          <w:lang w:val="en-GB"/>
        </w:rPr>
        <w:t>hermography software family IRBIS</w:t>
      </w:r>
      <w:r w:rsidRPr="00422436">
        <w:rPr>
          <w:vertAlign w:val="superscript"/>
          <w:lang w:val="en-GB"/>
        </w:rPr>
        <w:t>®</w:t>
      </w:r>
      <w:r w:rsidRPr="00422436">
        <w:rPr>
          <w:lang w:val="en-GB"/>
        </w:rPr>
        <w:t> 3, developed by InfraTec,  for digital real</w:t>
      </w:r>
      <w:r w:rsidR="00422436">
        <w:rPr>
          <w:lang w:val="en-GB"/>
        </w:rPr>
        <w:t>-</w:t>
      </w:r>
      <w:r w:rsidRPr="00422436">
        <w:rPr>
          <w:lang w:val="en-GB"/>
        </w:rPr>
        <w:t xml:space="preserve">time data acquisition and evaluation, the </w:t>
      </w:r>
      <w:proofErr w:type="spellStart"/>
      <w:r w:rsidRPr="00422436">
        <w:rPr>
          <w:lang w:val="en-GB"/>
        </w:rPr>
        <w:t>ImageIR</w:t>
      </w:r>
      <w:proofErr w:type="spellEnd"/>
      <w:r w:rsidRPr="00422436">
        <w:rPr>
          <w:vertAlign w:val="superscript"/>
          <w:lang w:val="en-GB"/>
        </w:rPr>
        <w:t>®</w:t>
      </w:r>
      <w:r w:rsidRPr="00422436">
        <w:rPr>
          <w:lang w:val="en-GB"/>
        </w:rPr>
        <w:t xml:space="preserve"> as </w:t>
      </w:r>
      <w:r w:rsidR="00422436">
        <w:rPr>
          <w:lang w:val="en-GB"/>
        </w:rPr>
        <w:t xml:space="preserve">an </w:t>
      </w:r>
      <w:r w:rsidRPr="00422436">
        <w:rPr>
          <w:lang w:val="en-GB"/>
        </w:rPr>
        <w:t>efficient high</w:t>
      </w:r>
      <w:r w:rsidR="00422436">
        <w:rPr>
          <w:lang w:val="en-GB"/>
        </w:rPr>
        <w:t xml:space="preserve"> </w:t>
      </w:r>
      <w:r w:rsidRPr="00422436">
        <w:rPr>
          <w:lang w:val="en-GB"/>
        </w:rPr>
        <w:t>performance</w:t>
      </w:r>
      <w:r w:rsidR="00422436">
        <w:rPr>
          <w:lang w:val="en-GB"/>
        </w:rPr>
        <w:t xml:space="preserve"> </w:t>
      </w:r>
      <w:r w:rsidRPr="00422436">
        <w:rPr>
          <w:lang w:val="en-GB"/>
        </w:rPr>
        <w:t xml:space="preserve">tool  sets new standards for demanding </w:t>
      </w:r>
      <w:proofErr w:type="spellStart"/>
      <w:r w:rsidRPr="00422436">
        <w:rPr>
          <w:lang w:val="en-GB"/>
        </w:rPr>
        <w:t>thermographic</w:t>
      </w:r>
      <w:proofErr w:type="spellEnd"/>
      <w:r w:rsidRPr="00422436">
        <w:rPr>
          <w:lang w:val="en-GB"/>
        </w:rPr>
        <w:t xml:space="preserve"> </w:t>
      </w:r>
      <w:r w:rsidR="00422436">
        <w:rPr>
          <w:lang w:val="en-GB"/>
        </w:rPr>
        <w:t>analysis</w:t>
      </w:r>
      <w:r w:rsidRPr="00422436">
        <w:rPr>
          <w:lang w:val="en-GB"/>
        </w:rPr>
        <w:t>.</w:t>
      </w:r>
    </w:p>
    <w:p w:rsidR="00DD2291" w:rsidRPr="00422436" w:rsidRDefault="00DD2291" w:rsidP="00442856">
      <w:pPr>
        <w:jc w:val="both"/>
        <w:rPr>
          <w:rFonts w:cs="Arial"/>
          <w:iCs/>
          <w:szCs w:val="20"/>
          <w:lang w:val="en-GB"/>
        </w:rPr>
      </w:pPr>
    </w:p>
    <w:tbl>
      <w:tblPr>
        <w:tblW w:w="0" w:type="auto"/>
        <w:tblLook w:val="04A0"/>
      </w:tblPr>
      <w:tblGrid>
        <w:gridCol w:w="5353"/>
        <w:gridCol w:w="4425"/>
      </w:tblGrid>
      <w:tr w:rsidR="00DD2291" w:rsidRPr="00422436" w:rsidTr="00DD2291">
        <w:tc>
          <w:tcPr>
            <w:tcW w:w="9778" w:type="dxa"/>
            <w:gridSpan w:val="2"/>
            <w:shd w:val="clear" w:color="auto" w:fill="auto"/>
          </w:tcPr>
          <w:p w:rsidR="00CA3471" w:rsidRDefault="00CA3471" w:rsidP="00BE211E">
            <w:pPr>
              <w:pStyle w:val="ITDText"/>
              <w:tabs>
                <w:tab w:val="left" w:pos="1843"/>
              </w:tabs>
              <w:spacing w:line="240" w:lineRule="auto"/>
              <w:rPr>
                <w:b/>
                <w:szCs w:val="22"/>
                <w:lang w:val="en-GB"/>
              </w:rPr>
            </w:pPr>
            <w:r w:rsidRPr="00422436">
              <w:rPr>
                <w:b/>
                <w:szCs w:val="22"/>
                <w:lang w:val="en-GB"/>
              </w:rPr>
              <w:t>Information</w:t>
            </w:r>
            <w:r w:rsidR="00DD2291" w:rsidRPr="00422436">
              <w:rPr>
                <w:b/>
                <w:szCs w:val="22"/>
                <w:lang w:val="en-GB"/>
              </w:rPr>
              <w:t>:</w:t>
            </w:r>
            <w:r w:rsidR="00DD2291" w:rsidRPr="00422436">
              <w:rPr>
                <w:b/>
                <w:szCs w:val="22"/>
                <w:lang w:val="en-GB"/>
              </w:rPr>
              <w:tab/>
            </w:r>
            <w:r w:rsidR="00422436">
              <w:rPr>
                <w:b/>
                <w:szCs w:val="22"/>
                <w:lang w:val="en-GB"/>
              </w:rPr>
              <w:t>2,036</w:t>
            </w:r>
            <w:r w:rsidR="00DD2291" w:rsidRPr="00422436">
              <w:rPr>
                <w:b/>
                <w:szCs w:val="22"/>
                <w:lang w:val="en-GB"/>
              </w:rPr>
              <w:t xml:space="preserve"> </w:t>
            </w:r>
            <w:r w:rsidRPr="00422436">
              <w:rPr>
                <w:b/>
                <w:szCs w:val="22"/>
                <w:lang w:val="en-GB"/>
              </w:rPr>
              <w:t>characters (incl. spaces)</w:t>
            </w:r>
          </w:p>
          <w:p w:rsidR="00BE211E" w:rsidRPr="00422436" w:rsidRDefault="00BE211E" w:rsidP="00BE211E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i/>
                <w:iCs/>
                <w:szCs w:val="22"/>
                <w:lang w:val="en-GB"/>
              </w:rPr>
            </w:pPr>
          </w:p>
        </w:tc>
      </w:tr>
      <w:tr w:rsidR="00CA3471" w:rsidRPr="00422436" w:rsidTr="00DD2291">
        <w:tc>
          <w:tcPr>
            <w:tcW w:w="5353" w:type="dxa"/>
            <w:shd w:val="clear" w:color="auto" w:fill="auto"/>
          </w:tcPr>
          <w:p w:rsidR="00CA3471" w:rsidRPr="00730700" w:rsidRDefault="00CA3471" w:rsidP="00CA3471">
            <w:pPr>
              <w:autoSpaceDE w:val="0"/>
              <w:autoSpaceDN w:val="0"/>
              <w:adjustRightInd w:val="0"/>
              <w:spacing w:line="240" w:lineRule="auto"/>
              <w:jc w:val="both"/>
            </w:pPr>
            <w:proofErr w:type="spellStart"/>
            <w:r w:rsidRPr="00730700">
              <w:rPr>
                <w:b/>
                <w:szCs w:val="22"/>
              </w:rPr>
              <w:t>Contact</w:t>
            </w:r>
            <w:proofErr w:type="spellEnd"/>
            <w:r w:rsidRPr="00730700">
              <w:rPr>
                <w:b/>
                <w:szCs w:val="22"/>
              </w:rPr>
              <w:t>:</w:t>
            </w:r>
          </w:p>
          <w:p w:rsidR="00CA3471" w:rsidRPr="00730700" w:rsidRDefault="00CA3471" w:rsidP="00CA347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</w:rPr>
            </w:pPr>
            <w:r w:rsidRPr="00730700">
              <w:rPr>
                <w:bCs/>
                <w:szCs w:val="22"/>
              </w:rPr>
              <w:t xml:space="preserve">Company </w:t>
            </w:r>
            <w:proofErr w:type="spellStart"/>
            <w:r w:rsidRPr="00730700">
              <w:rPr>
                <w:bCs/>
                <w:szCs w:val="22"/>
              </w:rPr>
              <w:t>address</w:t>
            </w:r>
            <w:proofErr w:type="spellEnd"/>
            <w:r w:rsidRPr="00730700">
              <w:rPr>
                <w:bCs/>
                <w:szCs w:val="22"/>
              </w:rPr>
              <w:t>:</w:t>
            </w:r>
            <w:r w:rsidRPr="00730700">
              <w:rPr>
                <w:bCs/>
                <w:szCs w:val="22"/>
              </w:rPr>
              <w:tab/>
              <w:t>InfraTec GmbH</w:t>
            </w:r>
          </w:p>
          <w:p w:rsidR="00CA3471" w:rsidRPr="00730700" w:rsidRDefault="00CA3471" w:rsidP="00CA347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</w:rPr>
            </w:pPr>
            <w:r w:rsidRPr="00730700">
              <w:rPr>
                <w:bCs/>
                <w:szCs w:val="22"/>
              </w:rPr>
              <w:tab/>
              <w:t>Infrarotsensorik und Messtechnik</w:t>
            </w:r>
          </w:p>
          <w:p w:rsidR="00CA3471" w:rsidRPr="00730700" w:rsidRDefault="00CA3471" w:rsidP="00CA347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</w:rPr>
            </w:pPr>
            <w:r w:rsidRPr="00730700">
              <w:rPr>
                <w:bCs/>
                <w:szCs w:val="22"/>
              </w:rPr>
              <w:tab/>
            </w:r>
            <w:proofErr w:type="spellStart"/>
            <w:r w:rsidRPr="00730700">
              <w:rPr>
                <w:bCs/>
                <w:szCs w:val="22"/>
              </w:rPr>
              <w:t>Gostritzer</w:t>
            </w:r>
            <w:proofErr w:type="spellEnd"/>
            <w:r w:rsidRPr="00730700">
              <w:rPr>
                <w:bCs/>
                <w:szCs w:val="22"/>
              </w:rPr>
              <w:t xml:space="preserve"> Str. 61 – 63</w:t>
            </w:r>
          </w:p>
          <w:p w:rsidR="00CA3471" w:rsidRPr="00422436" w:rsidRDefault="00CA3471" w:rsidP="00CA347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  <w:lang w:val="en-GB"/>
              </w:rPr>
            </w:pPr>
            <w:r w:rsidRPr="00730700">
              <w:rPr>
                <w:bCs/>
                <w:szCs w:val="22"/>
              </w:rPr>
              <w:tab/>
            </w:r>
            <w:r w:rsidRPr="00422436">
              <w:rPr>
                <w:bCs/>
                <w:szCs w:val="22"/>
                <w:lang w:val="en-GB"/>
              </w:rPr>
              <w:t>01217 Dresden</w:t>
            </w:r>
          </w:p>
          <w:p w:rsidR="00CA3471" w:rsidRPr="00422436" w:rsidRDefault="00CA3471" w:rsidP="00CA347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  <w:lang w:val="en-GB"/>
              </w:rPr>
            </w:pPr>
            <w:r w:rsidRPr="00422436">
              <w:rPr>
                <w:bCs/>
                <w:szCs w:val="22"/>
                <w:lang w:val="en-GB"/>
              </w:rPr>
              <w:tab/>
              <w:t>GERMANY</w:t>
            </w:r>
          </w:p>
        </w:tc>
        <w:tc>
          <w:tcPr>
            <w:tcW w:w="4425" w:type="dxa"/>
            <w:shd w:val="clear" w:color="auto" w:fill="auto"/>
          </w:tcPr>
          <w:p w:rsidR="00CA3471" w:rsidRPr="00422436" w:rsidRDefault="00CA3471" w:rsidP="00CA3471">
            <w:pPr>
              <w:spacing w:line="240" w:lineRule="auto"/>
              <w:rPr>
                <w:szCs w:val="22"/>
                <w:lang w:val="en-GB"/>
              </w:rPr>
            </w:pPr>
          </w:p>
          <w:p w:rsidR="00CA3471" w:rsidRPr="00422436" w:rsidRDefault="00CA3471" w:rsidP="00CA3471">
            <w:pPr>
              <w:spacing w:line="240" w:lineRule="auto"/>
              <w:rPr>
                <w:szCs w:val="22"/>
                <w:lang w:val="en-GB"/>
              </w:rPr>
            </w:pPr>
            <w:r w:rsidRPr="00422436">
              <w:rPr>
                <w:szCs w:val="22"/>
                <w:lang w:val="en-GB"/>
              </w:rPr>
              <w:tab/>
            </w:r>
          </w:p>
          <w:p w:rsidR="00CA3471" w:rsidRPr="00422436" w:rsidRDefault="00CA3471" w:rsidP="00CA3471">
            <w:pPr>
              <w:spacing w:line="240" w:lineRule="auto"/>
              <w:rPr>
                <w:szCs w:val="22"/>
                <w:lang w:val="en-GB"/>
              </w:rPr>
            </w:pPr>
            <w:r w:rsidRPr="00422436">
              <w:rPr>
                <w:szCs w:val="22"/>
                <w:lang w:val="en-GB"/>
              </w:rPr>
              <w:t>Phone:</w:t>
            </w:r>
            <w:r w:rsidRPr="00422436">
              <w:rPr>
                <w:szCs w:val="22"/>
                <w:lang w:val="en-GB"/>
              </w:rPr>
              <w:tab/>
            </w:r>
            <w:r w:rsidRPr="00422436">
              <w:rPr>
                <w:szCs w:val="22"/>
                <w:lang w:val="en-GB"/>
              </w:rPr>
              <w:tab/>
            </w:r>
            <w:r w:rsidRPr="00422436">
              <w:rPr>
                <w:szCs w:val="22"/>
                <w:lang w:val="en-GB"/>
              </w:rPr>
              <w:tab/>
              <w:t>+49 351 871-86</w:t>
            </w:r>
            <w:r w:rsidR="00397680">
              <w:rPr>
                <w:szCs w:val="22"/>
                <w:lang w:val="en-GB"/>
              </w:rPr>
              <w:t>3</w:t>
            </w:r>
            <w:r w:rsidRPr="00422436">
              <w:rPr>
                <w:szCs w:val="22"/>
                <w:lang w:val="en-GB"/>
              </w:rPr>
              <w:t>0</w:t>
            </w:r>
          </w:p>
          <w:p w:rsidR="00CA3471" w:rsidRPr="00422436" w:rsidRDefault="00CA3471" w:rsidP="00CA3471">
            <w:pPr>
              <w:spacing w:line="240" w:lineRule="auto"/>
              <w:rPr>
                <w:szCs w:val="22"/>
                <w:lang w:val="en-GB"/>
              </w:rPr>
            </w:pPr>
            <w:r w:rsidRPr="00422436">
              <w:rPr>
                <w:szCs w:val="22"/>
                <w:lang w:val="en-GB"/>
              </w:rPr>
              <w:t>Fax:</w:t>
            </w:r>
            <w:r w:rsidRPr="00422436">
              <w:rPr>
                <w:szCs w:val="22"/>
                <w:lang w:val="en-GB"/>
              </w:rPr>
              <w:tab/>
            </w:r>
            <w:r w:rsidRPr="00422436">
              <w:rPr>
                <w:szCs w:val="22"/>
                <w:lang w:val="en-GB"/>
              </w:rPr>
              <w:tab/>
            </w:r>
            <w:r w:rsidRPr="00422436">
              <w:rPr>
                <w:szCs w:val="22"/>
                <w:lang w:val="en-GB"/>
              </w:rPr>
              <w:tab/>
              <w:t>+49 351 871-8727</w:t>
            </w:r>
          </w:p>
          <w:p w:rsidR="00CA3471" w:rsidRPr="00422436" w:rsidRDefault="00CA3471" w:rsidP="00CA3471">
            <w:pPr>
              <w:spacing w:line="240" w:lineRule="auto"/>
              <w:rPr>
                <w:szCs w:val="22"/>
                <w:lang w:val="en-GB"/>
              </w:rPr>
            </w:pPr>
            <w:r w:rsidRPr="00422436">
              <w:rPr>
                <w:szCs w:val="22"/>
                <w:lang w:val="en-GB"/>
              </w:rPr>
              <w:t>E-mail:</w:t>
            </w:r>
            <w:r w:rsidRPr="00422436">
              <w:rPr>
                <w:szCs w:val="22"/>
                <w:lang w:val="en-GB"/>
              </w:rPr>
              <w:tab/>
            </w:r>
            <w:r w:rsidRPr="00422436">
              <w:rPr>
                <w:szCs w:val="22"/>
                <w:lang w:val="en-GB"/>
              </w:rPr>
              <w:tab/>
            </w:r>
            <w:r w:rsidRPr="00422436">
              <w:rPr>
                <w:szCs w:val="22"/>
                <w:lang w:val="en-GB"/>
              </w:rPr>
              <w:tab/>
              <w:t>thermo@InfraTec.de</w:t>
            </w:r>
          </w:p>
          <w:p w:rsidR="00CA3471" w:rsidRPr="00422436" w:rsidRDefault="00CA3471" w:rsidP="00CA3471">
            <w:pPr>
              <w:spacing w:line="240" w:lineRule="auto"/>
              <w:rPr>
                <w:lang w:val="en-GB"/>
              </w:rPr>
            </w:pPr>
            <w:r w:rsidRPr="00422436">
              <w:rPr>
                <w:szCs w:val="22"/>
                <w:lang w:val="en-GB"/>
              </w:rPr>
              <w:t>Internet:</w:t>
            </w:r>
            <w:r w:rsidRPr="00422436">
              <w:rPr>
                <w:szCs w:val="22"/>
                <w:lang w:val="en-GB"/>
              </w:rPr>
              <w:tab/>
            </w:r>
            <w:r w:rsidRPr="00422436">
              <w:rPr>
                <w:szCs w:val="22"/>
                <w:lang w:val="en-GB"/>
              </w:rPr>
              <w:tab/>
              <w:t>www.InfraTec.de</w:t>
            </w:r>
          </w:p>
        </w:tc>
      </w:tr>
    </w:tbl>
    <w:p w:rsidR="000631B7" w:rsidRPr="00422436" w:rsidRDefault="000631B7" w:rsidP="00DD2291">
      <w:pPr>
        <w:ind w:right="600"/>
        <w:rPr>
          <w:rFonts w:cs="Arial"/>
          <w:iCs/>
          <w:sz w:val="4"/>
          <w:szCs w:val="4"/>
          <w:lang w:val="en-GB"/>
        </w:rPr>
      </w:pPr>
    </w:p>
    <w:sectPr w:rsidR="000631B7" w:rsidRPr="00422436" w:rsidSect="007647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005" w:right="1134" w:bottom="1985" w:left="1134" w:header="113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414F" w:rsidRDefault="003A414F">
      <w:r>
        <w:separator/>
      </w:r>
    </w:p>
  </w:endnote>
  <w:endnote w:type="continuationSeparator" w:id="0">
    <w:p w:rsidR="003A414F" w:rsidRDefault="003A4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Layout w:type="fixed"/>
      <w:tblCellMar>
        <w:left w:w="0" w:type="dxa"/>
        <w:right w:w="0" w:type="dxa"/>
      </w:tblCellMar>
      <w:tblLook w:val="0000"/>
    </w:tblPr>
    <w:tblGrid>
      <w:gridCol w:w="6804"/>
      <w:gridCol w:w="2835"/>
    </w:tblGrid>
    <w:tr w:rsidR="003A414F">
      <w:trPr>
        <w:cantSplit/>
        <w:trHeight w:val="851"/>
      </w:trPr>
      <w:tc>
        <w:tcPr>
          <w:tcW w:w="6804" w:type="dxa"/>
        </w:tcPr>
        <w:p w:rsidR="003A414F" w:rsidRDefault="003A414F">
          <w:pPr>
            <w:pStyle w:val="Fuzeile"/>
            <w:rPr>
              <w:rFonts w:ascii="Arial Rounded MT Bold" w:hAnsi="Arial Rounded MT Bold"/>
              <w:sz w:val="14"/>
            </w:rPr>
          </w:pPr>
        </w:p>
      </w:tc>
      <w:tc>
        <w:tcPr>
          <w:tcW w:w="2835" w:type="dxa"/>
          <w:noWrap/>
        </w:tcPr>
        <w:p w:rsidR="003A414F" w:rsidRDefault="003A414F">
          <w:pPr>
            <w:pStyle w:val="Fuzeile"/>
            <w:jc w:val="right"/>
            <w:rPr>
              <w:rFonts w:ascii="Arial Rounded MT Bold" w:hAnsi="Arial Rounded MT Bold"/>
              <w:sz w:val="14"/>
            </w:rPr>
          </w:pPr>
          <w:r>
            <w:rPr>
              <w:rFonts w:ascii="Arial Rounded MT Bold" w:hAnsi="Arial Rounded MT Bold"/>
              <w:sz w:val="14"/>
            </w:rPr>
            <w:t xml:space="preserve">Seite </w:t>
          </w:r>
          <w:r w:rsidR="007A27F0"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 w:rsidR="007A27F0">
            <w:rPr>
              <w:rStyle w:val="Seitenzahl"/>
            </w:rPr>
            <w:fldChar w:fldCharType="separate"/>
          </w:r>
          <w:r>
            <w:rPr>
              <w:rStyle w:val="Seitenzahl"/>
              <w:noProof/>
            </w:rPr>
            <w:t>2</w:t>
          </w:r>
          <w:r w:rsidR="007A27F0">
            <w:rPr>
              <w:rStyle w:val="Seitenzahl"/>
            </w:rPr>
            <w:fldChar w:fldCharType="end"/>
          </w:r>
        </w:p>
      </w:tc>
    </w:tr>
  </w:tbl>
  <w:p w:rsidR="003A414F" w:rsidRDefault="003A414F">
    <w:pPr>
      <w:pStyle w:val="Fuzeile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44" w:type="pct"/>
      <w:tblInd w:w="-276" w:type="dxa"/>
      <w:tblLayout w:type="fixed"/>
      <w:tblCellMar>
        <w:left w:w="0" w:type="dxa"/>
        <w:right w:w="0" w:type="dxa"/>
      </w:tblCellMar>
      <w:tblLook w:val="0000"/>
    </w:tblPr>
    <w:tblGrid>
      <w:gridCol w:w="4813"/>
      <w:gridCol w:w="5103"/>
    </w:tblGrid>
    <w:tr w:rsidR="003A414F">
      <w:trPr>
        <w:cantSplit/>
        <w:trHeight w:val="851"/>
      </w:trPr>
      <w:tc>
        <w:tcPr>
          <w:tcW w:w="2427" w:type="pct"/>
        </w:tcPr>
        <w:p w:rsidR="003A414F" w:rsidRDefault="007A27F0">
          <w:pPr>
            <w:pStyle w:val="NormalParagraphStyle"/>
            <w:rPr>
              <w:rFonts w:ascii="Arial" w:hAnsi="Arial" w:cs="Arial"/>
              <w:sz w:val="10"/>
              <w:szCs w:val="8"/>
            </w:rPr>
          </w:pPr>
          <w:r w:rsidRPr="007A27F0">
            <w:rPr>
              <w:rFonts w:ascii="Arial Rounded MT Bold" w:hAnsi="Arial Rounded MT Bold"/>
              <w:noProof/>
              <w:sz w:val="20"/>
              <w:lang w:val="de-DE" w:eastAsia="ko-K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2293" type="#_x0000_t202" style="position:absolute;margin-left:367.95pt;margin-top:-6.55pt;width:129.5pt;height:2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" filled="f" stroked="f">
                <v:textbox inset="0,.5mm,0,0">
                  <w:txbxContent>
                    <w:p w:rsidR="00FF0FC5" w:rsidRDefault="00FF0FC5" w:rsidP="00FF0FC5">
                      <w:pPr>
                        <w:rPr>
                          <w:lang w:val="en-US"/>
                        </w:rPr>
                      </w:pPr>
                      <w:r>
                        <w:rPr>
                          <w:rFonts w:cs="Arial"/>
                          <w:sz w:val="10"/>
                          <w:szCs w:val="8"/>
                          <w:lang w:val="en-GB"/>
                        </w:rPr>
                        <w:t xml:space="preserve">© InfraTec </w:t>
                      </w:r>
                      <w:r w:rsidR="007A27F0" w:rsidRPr="007A27F0">
                        <w:rPr>
                          <w:rFonts w:cs="Arial"/>
                          <w:sz w:val="10"/>
                          <w:szCs w:val="8"/>
                        </w:rPr>
                        <w:fldChar w:fldCharType="begin"/>
                      </w:r>
                      <w:r w:rsidRPr="00900144">
                        <w:rPr>
                          <w:rFonts w:cs="Arial"/>
                          <w:sz w:val="10"/>
                          <w:szCs w:val="8"/>
                        </w:rPr>
                        <w:instrText xml:space="preserve"> TIME  \@ "yyyy" </w:instrText>
                      </w:r>
                      <w:r w:rsidR="007A27F0" w:rsidRPr="007A27F0">
                        <w:rPr>
                          <w:rFonts w:cs="Arial"/>
                          <w:sz w:val="10"/>
                          <w:szCs w:val="8"/>
                        </w:rPr>
                        <w:fldChar w:fldCharType="separate"/>
                      </w:r>
                      <w:r w:rsidR="00EB60F6">
                        <w:rPr>
                          <w:rFonts w:cs="Arial"/>
                          <w:noProof/>
                          <w:sz w:val="10"/>
                          <w:szCs w:val="8"/>
                        </w:rPr>
                        <w:t>2014</w:t>
                      </w:r>
                      <w:r w:rsidR="007A27F0" w:rsidRPr="00900144">
                        <w:rPr>
                          <w:rFonts w:cs="Arial"/>
                          <w:sz w:val="10"/>
                          <w:szCs w:val="8"/>
                          <w:lang w:val="en-GB"/>
                        </w:rPr>
                        <w:fldChar w:fldCharType="end"/>
                      </w:r>
                      <w:r>
                        <w:rPr>
                          <w:rFonts w:cs="Arial"/>
                          <w:sz w:val="10"/>
                          <w:szCs w:val="8"/>
                          <w:lang w:val="en-GB"/>
                        </w:rPr>
                        <w:br/>
                        <w:t xml:space="preserve">(All the stated product names and trademarks remain in property of their respective owners.)                                                                                                                             </w:t>
                      </w:r>
                    </w:p>
                    <w:p w:rsidR="003A414F" w:rsidRPr="00FF0FC5" w:rsidRDefault="003A414F" w:rsidP="00E72B0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w:r>
        </w:p>
        <w:p w:rsidR="003A414F" w:rsidRDefault="003A414F">
          <w:pPr>
            <w:pStyle w:val="NormalParagraphStyle"/>
            <w:rPr>
              <w:rFonts w:ascii="Arial" w:hAnsi="Arial" w:cs="Arial"/>
              <w:sz w:val="10"/>
              <w:szCs w:val="8"/>
            </w:rPr>
          </w:pPr>
        </w:p>
        <w:p w:rsidR="003A414F" w:rsidRDefault="007A27F0">
          <w:pPr>
            <w:pStyle w:val="Fuzeile"/>
            <w:rPr>
              <w:rFonts w:ascii="Arial Rounded MT Bold" w:hAnsi="Arial Rounded MT Bold"/>
              <w:sz w:val="14"/>
              <w:lang w:val="en-GB"/>
            </w:rPr>
          </w:pPr>
          <w:r w:rsidRPr="007A27F0">
            <w:rPr>
              <w:rFonts w:ascii="Arial Rounded MT Bold" w:hAnsi="Arial Rounded MT Bold"/>
              <w:noProof/>
              <w:lang w:eastAsia="ko-KR"/>
            </w:rPr>
            <w:pict>
              <v:line id="Line 45" o:spid="_x0000_s12292" style="position:absolute;z-index:25165619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from="-53.05pt,-29.2pt" to="494.05pt,-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K44FAIAACkEAAAOAAAAZHJzL2Uyb0RvYy54bWysU8GO2jAQvVfqP1i+QxI2sB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" strokecolor="gray" strokeweight=".5pt">
                <w10:wrap anchorx="page" anchory="page"/>
              </v:line>
            </w:pict>
          </w:r>
          <w:r w:rsidRPr="007A27F0">
            <w:rPr>
              <w:rFonts w:ascii="Arial Rounded MT Bold" w:hAnsi="Arial Rounded MT Bold"/>
              <w:noProof/>
              <w:lang w:eastAsia="ko-KR"/>
            </w:rPr>
            <w:pict>
              <v:rect id="Rectangle 58" o:spid="_x0000_s12291" style="position:absolute;margin-left:-49.5pt;margin-top:-6pt;width:50.75pt;height:30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" fillcolor="#e20020" stroked="f">
                <w10:wrap anchorx="page" anchory="page"/>
              </v:rect>
            </w:pict>
          </w:r>
          <w:r w:rsidRPr="007A27F0">
            <w:rPr>
              <w:rFonts w:ascii="Arial Rounded MT Bold" w:hAnsi="Arial Rounded MT Bold"/>
              <w:noProof/>
              <w:lang w:eastAsia="ko-KR"/>
            </w:rPr>
            <w:pict>
              <v:shape id="Text Box 47" o:spid="_x0000_s12290" type="#_x0000_t202" style="position:absolute;margin-left:13.35pt;margin-top:-9pt;width:127.5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ofksg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" filled="f" stroked="f">
                <v:textbox inset="0,0,0,0">
                  <w:txbxContent>
                    <w:p w:rsidR="003A414F" w:rsidRDefault="003A414F">
                      <w:pPr>
                        <w:spacing w:before="40"/>
                        <w:rPr>
                          <w:rFonts w:cs="Arial"/>
                          <w:sz w:val="14"/>
                        </w:rPr>
                      </w:pPr>
                      <w:r>
                        <w:rPr>
                          <w:rFonts w:cs="Arial"/>
                          <w:sz w:val="14"/>
                        </w:rPr>
                        <w:t>InfraTec GmbH</w:t>
                      </w:r>
                    </w:p>
                    <w:p w:rsidR="003A414F" w:rsidRDefault="003A414F">
                      <w:pPr>
                        <w:rPr>
                          <w:rFonts w:cs="Arial"/>
                          <w:sz w:val="14"/>
                        </w:rPr>
                      </w:pPr>
                      <w:r>
                        <w:rPr>
                          <w:rFonts w:cs="Arial"/>
                          <w:sz w:val="14"/>
                        </w:rPr>
                        <w:t>Infrarotsensorik und Messtechnik</w:t>
                      </w:r>
                    </w:p>
                    <w:p w:rsidR="003A414F" w:rsidRDefault="003A414F">
                      <w:pPr>
                        <w:rPr>
                          <w:rFonts w:cs="Arial"/>
                          <w:sz w:val="14"/>
                        </w:rPr>
                      </w:pPr>
                      <w:proofErr w:type="spellStart"/>
                      <w:r>
                        <w:rPr>
                          <w:rFonts w:cs="Arial"/>
                          <w:sz w:val="14"/>
                        </w:rPr>
                        <w:t>Gostritzer</w:t>
                      </w:r>
                      <w:proofErr w:type="spellEnd"/>
                      <w:r>
                        <w:rPr>
                          <w:rFonts w:cs="Arial"/>
                          <w:sz w:val="14"/>
                        </w:rPr>
                        <w:t xml:space="preserve"> Straße 61 – 63</w:t>
                      </w:r>
                    </w:p>
                    <w:p w:rsidR="003A414F" w:rsidRDefault="003A414F">
                      <w:pPr>
                        <w:rPr>
                          <w:rFonts w:ascii="Arial Rounded MT Bold" w:hAnsi="Arial Rounded MT Bold"/>
                          <w:sz w:val="14"/>
                        </w:rPr>
                      </w:pPr>
                      <w:r>
                        <w:rPr>
                          <w:rFonts w:cs="Arial"/>
                          <w:sz w:val="14"/>
                        </w:rPr>
                        <w:t>01217 Dresden / GERMANY</w:t>
                      </w:r>
                    </w:p>
                  </w:txbxContent>
                </v:textbox>
                <w10:wrap anchorx="page" anchory="page"/>
              </v:shape>
            </w:pict>
          </w:r>
          <w:r w:rsidRPr="007A27F0">
            <w:rPr>
              <w:rFonts w:ascii="Arial Rounded MT Bold" w:hAnsi="Arial Rounded MT Bold"/>
              <w:noProof/>
              <w:lang w:eastAsia="ko-KR"/>
            </w:rPr>
            <w:pict>
              <v:shape id="Text Box 48" o:spid="_x0000_s12289" type="#_x0000_t202" style="position:absolute;margin-left:141.4pt;margin-top:-9.65pt;width:127.5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efxsgIAALE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" filled="f" stroked="f">
                <v:textbox inset="0,0,0,0">
                  <w:txbxContent>
                    <w:p w:rsidR="00FF0FC5" w:rsidRDefault="00FF0FC5" w:rsidP="00FF0FC5">
                      <w:pPr>
                        <w:tabs>
                          <w:tab w:val="left" w:pos="624"/>
                        </w:tabs>
                        <w:spacing w:before="40"/>
                        <w:rPr>
                          <w:rFonts w:cs="Arial"/>
                          <w:sz w:val="14"/>
                          <w:lang w:val="it-IT"/>
                        </w:rPr>
                      </w:pPr>
                      <w:proofErr w:type="spellStart"/>
                      <w:r>
                        <w:rPr>
                          <w:rFonts w:cs="Arial"/>
                          <w:sz w:val="14"/>
                          <w:lang w:val="it-IT"/>
                        </w:rPr>
                        <w:t>phone</w:t>
                      </w:r>
                      <w:proofErr w:type="spellEnd"/>
                      <w:r>
                        <w:rPr>
                          <w:rFonts w:cs="Arial"/>
                          <w:sz w:val="14"/>
                          <w:lang w:val="it-IT"/>
                        </w:rPr>
                        <w:tab/>
                        <w:t>+49 351 871-8630</w:t>
                      </w:r>
                    </w:p>
                    <w:p w:rsidR="00FF0FC5" w:rsidRDefault="00FF0FC5" w:rsidP="00FF0FC5">
                      <w:pPr>
                        <w:tabs>
                          <w:tab w:val="left" w:pos="624"/>
                        </w:tabs>
                        <w:rPr>
                          <w:rFonts w:cs="Arial"/>
                          <w:sz w:val="14"/>
                          <w:lang w:val="it-IT"/>
                        </w:rPr>
                      </w:pPr>
                      <w:r>
                        <w:rPr>
                          <w:rFonts w:cs="Arial"/>
                          <w:sz w:val="14"/>
                          <w:lang w:val="it-IT"/>
                        </w:rPr>
                        <w:t>fax</w:t>
                      </w:r>
                      <w:r>
                        <w:rPr>
                          <w:rFonts w:cs="Arial"/>
                          <w:sz w:val="14"/>
                          <w:lang w:val="it-IT"/>
                        </w:rPr>
                        <w:tab/>
                        <w:t>+49 351 871-8727</w:t>
                      </w:r>
                    </w:p>
                    <w:p w:rsidR="00FF0FC5" w:rsidRDefault="00FF0FC5" w:rsidP="00FF0FC5">
                      <w:pPr>
                        <w:tabs>
                          <w:tab w:val="left" w:pos="624"/>
                        </w:tabs>
                        <w:rPr>
                          <w:rFonts w:cs="Arial"/>
                          <w:sz w:val="14"/>
                          <w:lang w:val="it-IT"/>
                        </w:rPr>
                      </w:pPr>
                      <w:proofErr w:type="gramStart"/>
                      <w:r>
                        <w:rPr>
                          <w:rFonts w:cs="Arial"/>
                          <w:sz w:val="14"/>
                          <w:lang w:val="it-IT"/>
                        </w:rPr>
                        <w:t>e-mail</w:t>
                      </w:r>
                      <w:proofErr w:type="gramEnd"/>
                      <w:r>
                        <w:rPr>
                          <w:rFonts w:cs="Arial"/>
                          <w:sz w:val="14"/>
                          <w:lang w:val="it-IT"/>
                        </w:rPr>
                        <w:tab/>
                        <w:t>thermo@InfraTec.de</w:t>
                      </w:r>
                    </w:p>
                    <w:p w:rsidR="00FF0FC5" w:rsidRDefault="00FF0FC5" w:rsidP="00FF0FC5">
                      <w:pPr>
                        <w:tabs>
                          <w:tab w:val="left" w:pos="624"/>
                        </w:tabs>
                        <w:rPr>
                          <w:rFonts w:ascii="Arial Rounded MT Bold" w:hAnsi="Arial Rounded MT Bold"/>
                          <w:color w:val="E20020"/>
                          <w:sz w:val="14"/>
                          <w:lang w:val="it-IT"/>
                        </w:rPr>
                      </w:pPr>
                      <w:r>
                        <w:rPr>
                          <w:rFonts w:cs="Arial"/>
                          <w:color w:val="E20020"/>
                          <w:sz w:val="14"/>
                          <w:lang w:val="it-IT"/>
                        </w:rPr>
                        <w:tab/>
                      </w:r>
                      <w:proofErr w:type="gramStart"/>
                      <w:r>
                        <w:rPr>
                          <w:rFonts w:cs="Arial"/>
                          <w:color w:val="E20020"/>
                          <w:sz w:val="14"/>
                          <w:lang w:val="it-IT"/>
                        </w:rPr>
                        <w:t>www.InfraTec.de</w:t>
                      </w:r>
                      <w:proofErr w:type="gramEnd"/>
                    </w:p>
                    <w:p w:rsidR="003A414F" w:rsidRDefault="003A414F">
                      <w:pPr>
                        <w:tabs>
                          <w:tab w:val="left" w:pos="624"/>
                        </w:tabs>
                        <w:rPr>
                          <w:rFonts w:ascii="Arial Rounded MT Bold" w:hAnsi="Arial Rounded MT Bold"/>
                          <w:color w:val="E20020"/>
                          <w:sz w:val="14"/>
                          <w:lang w:val="it-IT"/>
                        </w:rPr>
                      </w:pPr>
                    </w:p>
                  </w:txbxContent>
                </v:textbox>
                <w10:wrap anchorx="page" anchory="page"/>
              </v:shape>
            </w:pict>
          </w:r>
          <w:r w:rsidR="003A414F">
            <w:rPr>
              <w:rFonts w:ascii="Arial Rounded MT Bold" w:hAnsi="Arial Rounded MT Bold"/>
              <w:noProof/>
              <w:lang w:val="en-GB"/>
            </w:rPr>
            <w:t xml:space="preserve"> </w:t>
          </w:r>
        </w:p>
      </w:tc>
      <w:tc>
        <w:tcPr>
          <w:tcW w:w="2573" w:type="pct"/>
          <w:noWrap/>
        </w:tcPr>
        <w:p w:rsidR="003A414F" w:rsidRDefault="003A414F">
          <w:pPr>
            <w:pStyle w:val="Fuzeile"/>
            <w:tabs>
              <w:tab w:val="left" w:pos="435"/>
            </w:tabs>
            <w:jc w:val="right"/>
            <w:rPr>
              <w:rFonts w:cs="Arial"/>
              <w:color w:val="B3B2B2"/>
              <w:sz w:val="14"/>
              <w:lang w:val="en-GB"/>
            </w:rPr>
          </w:pPr>
          <w:r>
            <w:rPr>
              <w:rFonts w:ascii="Arial Rounded MT Bold" w:hAnsi="Arial Rounded MT Bold"/>
              <w:color w:val="B3B2B2"/>
              <w:sz w:val="14"/>
              <w:lang w:val="en-GB"/>
            </w:rPr>
            <w:t xml:space="preserve">                                                       </w:t>
          </w:r>
        </w:p>
        <w:p w:rsidR="003A414F" w:rsidRDefault="003A414F">
          <w:pPr>
            <w:pStyle w:val="Fuzeile"/>
            <w:jc w:val="right"/>
            <w:rPr>
              <w:rFonts w:ascii="Arial Rounded MT Bold" w:hAnsi="Arial Rounded MT Bold"/>
              <w:sz w:val="14"/>
              <w:lang w:val="en-GB"/>
            </w:rPr>
          </w:pPr>
        </w:p>
        <w:p w:rsidR="003A414F" w:rsidRDefault="003A414F">
          <w:pPr>
            <w:pStyle w:val="Fuzeile"/>
            <w:ind w:left="396"/>
            <w:jc w:val="right"/>
            <w:rPr>
              <w:rFonts w:ascii="Arial Rounded MT Bold" w:hAnsi="Arial Rounded MT Bold"/>
              <w:sz w:val="14"/>
              <w:lang w:val="en-GB"/>
            </w:rPr>
          </w:pPr>
        </w:p>
      </w:tc>
    </w:tr>
  </w:tbl>
  <w:p w:rsidR="003A414F" w:rsidRDefault="003A414F">
    <w:pPr>
      <w:pStyle w:val="Fuzeile"/>
      <w:rPr>
        <w:sz w:val="2"/>
        <w:lang w:val="en-GB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00A" w:rsidRDefault="002F500A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414F" w:rsidRDefault="003A414F">
      <w:r>
        <w:separator/>
      </w:r>
    </w:p>
  </w:footnote>
  <w:footnote w:type="continuationSeparator" w:id="0">
    <w:p w:rsidR="003A414F" w:rsidRDefault="003A4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00A" w:rsidRDefault="002F500A">
    <w:pPr>
      <w:pStyle w:val="Kopfzeil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7C3" w:rsidRDefault="00E677C3" w:rsidP="00E677C3">
    <w:pPr>
      <w:rPr>
        <w:lang w:val="en-GB"/>
      </w:rPr>
    </w:pPr>
  </w:p>
  <w:p w:rsidR="00E677C3" w:rsidRDefault="00E677C3" w:rsidP="00E677C3">
    <w:pPr>
      <w:rPr>
        <w:sz w:val="6"/>
        <w:lang w:val="en-GB"/>
      </w:rPr>
    </w:pPr>
  </w:p>
  <w:p w:rsidR="00E677C3" w:rsidRPr="008B4778" w:rsidRDefault="008B4778" w:rsidP="008B4778">
    <w:pPr>
      <w:pStyle w:val="berschrift1"/>
      <w:rPr>
        <w:rFonts w:ascii="MS Shell Dlg" w:hAnsi="MS Shell Dlg"/>
        <w:szCs w:val="17"/>
      </w:rPr>
    </w:pP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posOffset>5393690</wp:posOffset>
          </wp:positionH>
          <wp:positionV relativeFrom="page">
            <wp:posOffset>385445</wp:posOffset>
          </wp:positionV>
          <wp:extent cx="1490345" cy="370205"/>
          <wp:effectExtent l="0" t="0" r="0" b="0"/>
          <wp:wrapNone/>
          <wp:docPr id="1" name="Bild 42" descr="IT_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IT_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A27F0" w:rsidRPr="007A27F0">
      <w:rPr>
        <w:noProof/>
        <w:lang w:eastAsia="ko-KR"/>
      </w:rPr>
      <w:pict>
        <v:line id="Line 46" o:spid="_x0000_s12300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-8.5pt,70.6pt" to="538.6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" strokecolor="#e20020" strokeweight=".5pt">
          <w10:wrap anchorx="page" anchory="page"/>
        </v:line>
      </w:pict>
    </w:r>
    <w:r>
      <w:rPr>
        <w:noProof/>
      </w:rPr>
      <w:t>Press</w:t>
    </w:r>
    <w:r w:rsidR="007A27F0" w:rsidRPr="007A27F0">
      <w:rPr>
        <w:noProof/>
        <w:sz w:val="24"/>
      </w:rPr>
      <w:pict>
        <v:line id="Line 44" o:spid="_x0000_s12297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8.5pt,127pt" to="538.6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" strokecolor="gray" strokeweight=".5pt">
          <w10:wrap anchorx="page" anchory="page"/>
        </v:line>
      </w:pict>
    </w:r>
    <w:r>
      <w:rPr>
        <w:noProof/>
      </w:rPr>
      <w:t xml:space="preserve"> release</w:t>
    </w:r>
  </w:p>
  <w:p w:rsidR="003A414F" w:rsidRPr="00E677C3" w:rsidRDefault="003A414F" w:rsidP="00E677C3">
    <w:pPr>
      <w:pStyle w:val="Kopfzeil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dxa"/>
      <w:tblLayout w:type="fixed"/>
      <w:tblCellMar>
        <w:left w:w="0" w:type="dxa"/>
        <w:right w:w="0" w:type="dxa"/>
      </w:tblCellMar>
      <w:tblLook w:val="0000"/>
    </w:tblPr>
    <w:tblGrid>
      <w:gridCol w:w="9664"/>
    </w:tblGrid>
    <w:tr w:rsidR="003A414F">
      <w:trPr>
        <w:cantSplit/>
        <w:trHeight w:hRule="exact" w:val="907"/>
      </w:trPr>
      <w:tc>
        <w:tcPr>
          <w:tcW w:w="9664" w:type="dxa"/>
          <w:vAlign w:val="bottom"/>
        </w:tcPr>
        <w:p w:rsidR="003A414F" w:rsidRDefault="003A414F">
          <w:pPr>
            <w:rPr>
              <w:rFonts w:ascii="Arial Rounded MT Bold" w:hAnsi="Arial Rounded MT Bold" w:cs="Arial"/>
              <w:sz w:val="60"/>
            </w:rPr>
          </w:pPr>
        </w:p>
      </w:tc>
    </w:tr>
    <w:tr w:rsidR="003A414F">
      <w:trPr>
        <w:cantSplit/>
        <w:trHeight w:val="340"/>
      </w:trPr>
      <w:tc>
        <w:tcPr>
          <w:tcW w:w="9664" w:type="dxa"/>
          <w:vAlign w:val="center"/>
        </w:tcPr>
        <w:p w:rsidR="003A414F" w:rsidRDefault="003A414F">
          <w:pPr>
            <w:rPr>
              <w:rFonts w:ascii="Arial Rounded MT Bold" w:hAnsi="Arial Rounded MT Bold" w:cs="Arial"/>
              <w:sz w:val="26"/>
            </w:rPr>
          </w:pPr>
        </w:p>
      </w:tc>
    </w:tr>
  </w:tbl>
  <w:p w:rsidR="003A414F" w:rsidRDefault="003A414F">
    <w:pPr>
      <w:pStyle w:val="Kopfzeile"/>
      <w:rPr>
        <w:rFonts w:cs="Arial"/>
        <w:color w:val="FFFFFF"/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0441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A6D4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A6A74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081D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ECC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56E8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F38DB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B44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E2F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782FC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44E61"/>
    <w:multiLevelType w:val="hybridMultilevel"/>
    <w:tmpl w:val="4EA80F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383448"/>
    <w:multiLevelType w:val="hybridMultilevel"/>
    <w:tmpl w:val="B67C20AE"/>
    <w:lvl w:ilvl="0" w:tplc="B6820B8A">
      <w:start w:val="1"/>
      <w:numFmt w:val="bullet"/>
      <w:lvlText w:val="■"/>
      <w:lvlJc w:val="left"/>
      <w:pPr>
        <w:tabs>
          <w:tab w:val="num" w:pos="425"/>
        </w:tabs>
        <w:ind w:left="425" w:hanging="425"/>
      </w:pPr>
      <w:rPr>
        <w:rFonts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FB554F"/>
    <w:multiLevelType w:val="hybridMultilevel"/>
    <w:tmpl w:val="65E67FE8"/>
    <w:lvl w:ilvl="0" w:tplc="C66CD1A2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hAnsi="Arial" w:hint="default"/>
        <w:color w:val="FF0000"/>
      </w:rPr>
    </w:lvl>
    <w:lvl w:ilvl="1" w:tplc="04070003">
      <w:start w:val="1"/>
      <w:numFmt w:val="bullet"/>
      <w:lvlText w:val="o"/>
      <w:lvlJc w:val="left"/>
      <w:pPr>
        <w:tabs>
          <w:tab w:val="num" w:pos="590"/>
        </w:tabs>
        <w:ind w:left="59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</w:abstractNum>
  <w:abstractNum w:abstractNumId="13">
    <w:nsid w:val="56886ADA"/>
    <w:multiLevelType w:val="hybridMultilevel"/>
    <w:tmpl w:val="B8320CE2"/>
    <w:lvl w:ilvl="0" w:tplc="B6820B8A">
      <w:start w:val="1"/>
      <w:numFmt w:val="bullet"/>
      <w:lvlText w:val="■"/>
      <w:lvlJc w:val="left"/>
      <w:pPr>
        <w:tabs>
          <w:tab w:val="num" w:pos="425"/>
        </w:tabs>
        <w:ind w:left="425" w:hanging="425"/>
      </w:pPr>
      <w:rPr>
        <w:rFonts w:hint="default"/>
        <w:color w:val="FF00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8D7982"/>
    <w:multiLevelType w:val="hybridMultilevel"/>
    <w:tmpl w:val="68060C86"/>
    <w:lvl w:ilvl="0" w:tplc="0C06C3CA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0B34BB"/>
    <w:multiLevelType w:val="hybridMultilevel"/>
    <w:tmpl w:val="558EBDC4"/>
    <w:lvl w:ilvl="0" w:tplc="0C06C3CA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F251F6"/>
    <w:multiLevelType w:val="hybridMultilevel"/>
    <w:tmpl w:val="B8320CE2"/>
    <w:lvl w:ilvl="0" w:tplc="E7ECDE7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F092B168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8BE44C48">
      <w:start w:val="1"/>
      <w:numFmt w:val="lowerRoman"/>
      <w:lvlText w:val="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41387C"/>
    <w:multiLevelType w:val="hybridMultilevel"/>
    <w:tmpl w:val="65E67FE8"/>
    <w:lvl w:ilvl="0" w:tplc="C66CD1A2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hAnsi="Arial" w:hint="default"/>
        <w:color w:val="FF0000"/>
      </w:rPr>
    </w:lvl>
    <w:lvl w:ilvl="1" w:tplc="04070003">
      <w:start w:val="1"/>
      <w:numFmt w:val="bullet"/>
      <w:lvlText w:val="o"/>
      <w:lvlJc w:val="left"/>
      <w:pPr>
        <w:tabs>
          <w:tab w:val="num" w:pos="590"/>
        </w:tabs>
        <w:ind w:left="59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</w:abstractNum>
  <w:abstractNum w:abstractNumId="18">
    <w:nsid w:val="6CF00754"/>
    <w:multiLevelType w:val="hybridMultilevel"/>
    <w:tmpl w:val="B8320CE2"/>
    <w:lvl w:ilvl="0" w:tplc="34E0C9C4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B2B2CA9A">
      <w:start w:val="1"/>
      <w:numFmt w:val="bullet"/>
      <w:lvlText w:val="o"/>
      <w:lvlJc w:val="left"/>
      <w:pPr>
        <w:tabs>
          <w:tab w:val="num" w:pos="851"/>
        </w:tabs>
        <w:ind w:left="851" w:hanging="426"/>
      </w:pPr>
      <w:rPr>
        <w:rFonts w:hAnsi="Courier New" w:hint="default"/>
      </w:rPr>
    </w:lvl>
    <w:lvl w:ilvl="2" w:tplc="361A0892">
      <w:start w:val="1"/>
      <w:numFmt w:val="bullet"/>
      <w:lvlText w:val="■"/>
      <w:lvlJc w:val="left"/>
      <w:pPr>
        <w:tabs>
          <w:tab w:val="num" w:pos="1211"/>
        </w:tabs>
        <w:ind w:left="1135" w:hanging="284"/>
      </w:pPr>
      <w:rPr>
        <w:rFonts w:hint="default"/>
        <w:color w:val="FF0000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422F35"/>
    <w:multiLevelType w:val="hybridMultilevel"/>
    <w:tmpl w:val="87180D20"/>
    <w:lvl w:ilvl="0" w:tplc="0C06C3CA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B552D6"/>
    <w:multiLevelType w:val="hybridMultilevel"/>
    <w:tmpl w:val="65E67FE8"/>
    <w:lvl w:ilvl="0" w:tplc="C66CD1A2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hAnsi="Arial" w:hint="default"/>
        <w:color w:val="FF0000"/>
      </w:rPr>
    </w:lvl>
    <w:lvl w:ilvl="1" w:tplc="B6820B8A">
      <w:start w:val="1"/>
      <w:numFmt w:val="bullet"/>
      <w:lvlText w:val="■"/>
      <w:lvlJc w:val="left"/>
      <w:pPr>
        <w:tabs>
          <w:tab w:val="num" w:pos="655"/>
        </w:tabs>
        <w:ind w:left="655" w:hanging="425"/>
      </w:pPr>
      <w:rPr>
        <w:rFonts w:hint="default"/>
        <w:color w:val="FF0000"/>
      </w:rPr>
    </w:lvl>
    <w:lvl w:ilvl="2" w:tplc="0407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</w:abstractNum>
  <w:abstractNum w:abstractNumId="21">
    <w:nsid w:val="783E3142"/>
    <w:multiLevelType w:val="hybridMultilevel"/>
    <w:tmpl w:val="B8320CE2"/>
    <w:lvl w:ilvl="0" w:tplc="34E0C9C4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D87CBB92">
      <w:start w:val="1"/>
      <w:numFmt w:val="bullet"/>
      <w:lvlText w:val="■"/>
      <w:lvlJc w:val="left"/>
      <w:pPr>
        <w:tabs>
          <w:tab w:val="num" w:pos="785"/>
        </w:tabs>
        <w:ind w:left="708" w:hanging="283"/>
      </w:pPr>
      <w:rPr>
        <w:rFonts w:hint="default"/>
        <w:color w:val="FF0000"/>
        <w:sz w:val="20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5"/>
  </w:num>
  <w:num w:numId="5">
    <w:abstractNumId w:val="17"/>
  </w:num>
  <w:num w:numId="6">
    <w:abstractNumId w:val="12"/>
  </w:num>
  <w:num w:numId="7">
    <w:abstractNumId w:val="20"/>
  </w:num>
  <w:num w:numId="8">
    <w:abstractNumId w:val="11"/>
  </w:num>
  <w:num w:numId="9">
    <w:abstractNumId w:val="16"/>
  </w:num>
  <w:num w:numId="10">
    <w:abstractNumId w:val="13"/>
  </w:num>
  <w:num w:numId="11">
    <w:abstractNumId w:val="21"/>
  </w:num>
  <w:num w:numId="12">
    <w:abstractNumId w:val="18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drawingGridHorizontalSpacing w:val="100"/>
  <w:drawingGridVerticalSpacing w:val="181"/>
  <w:displayHorizontalDrawingGridEvery w:val="2"/>
  <w:noPunctuationKerning/>
  <w:characterSpacingControl w:val="doNotCompress"/>
  <w:hdrShapeDefaults>
    <o:shapedefaults v:ext="edit" spidmax="12302" fillcolor="white">
      <v:fill color="white"/>
      <o:colormru v:ext="edit" colors="#e20020"/>
    </o:shapedefaults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66033A"/>
    <w:rsid w:val="00026B93"/>
    <w:rsid w:val="000368C0"/>
    <w:rsid w:val="000631B7"/>
    <w:rsid w:val="001B0D36"/>
    <w:rsid w:val="001D4419"/>
    <w:rsid w:val="001F4F17"/>
    <w:rsid w:val="002029A1"/>
    <w:rsid w:val="00216DF2"/>
    <w:rsid w:val="0026373C"/>
    <w:rsid w:val="002A2A72"/>
    <w:rsid w:val="002A3317"/>
    <w:rsid w:val="002D10E9"/>
    <w:rsid w:val="002F500A"/>
    <w:rsid w:val="003124B8"/>
    <w:rsid w:val="00397680"/>
    <w:rsid w:val="003A414F"/>
    <w:rsid w:val="003D28CD"/>
    <w:rsid w:val="00422436"/>
    <w:rsid w:val="00425F9B"/>
    <w:rsid w:val="00442856"/>
    <w:rsid w:val="00457901"/>
    <w:rsid w:val="00486742"/>
    <w:rsid w:val="004C7A9D"/>
    <w:rsid w:val="00530D07"/>
    <w:rsid w:val="005335BD"/>
    <w:rsid w:val="00542669"/>
    <w:rsid w:val="00543CC2"/>
    <w:rsid w:val="005546AF"/>
    <w:rsid w:val="005809BA"/>
    <w:rsid w:val="005D0E39"/>
    <w:rsid w:val="00646386"/>
    <w:rsid w:val="0066033A"/>
    <w:rsid w:val="006A7814"/>
    <w:rsid w:val="006E147F"/>
    <w:rsid w:val="0070624A"/>
    <w:rsid w:val="00730700"/>
    <w:rsid w:val="007647A6"/>
    <w:rsid w:val="00766F5B"/>
    <w:rsid w:val="007A27F0"/>
    <w:rsid w:val="007F0894"/>
    <w:rsid w:val="007F1224"/>
    <w:rsid w:val="00852A6F"/>
    <w:rsid w:val="00891C44"/>
    <w:rsid w:val="008B0B48"/>
    <w:rsid w:val="008B4778"/>
    <w:rsid w:val="008B6610"/>
    <w:rsid w:val="008F4C89"/>
    <w:rsid w:val="00954382"/>
    <w:rsid w:val="00954E4E"/>
    <w:rsid w:val="00964A0A"/>
    <w:rsid w:val="009A543A"/>
    <w:rsid w:val="00A431D4"/>
    <w:rsid w:val="00AC4D14"/>
    <w:rsid w:val="00B238C6"/>
    <w:rsid w:val="00B723F1"/>
    <w:rsid w:val="00B917C4"/>
    <w:rsid w:val="00BA2B90"/>
    <w:rsid w:val="00BD5033"/>
    <w:rsid w:val="00BE211E"/>
    <w:rsid w:val="00BE7B75"/>
    <w:rsid w:val="00C11AD1"/>
    <w:rsid w:val="00C73869"/>
    <w:rsid w:val="00C75B88"/>
    <w:rsid w:val="00CA3471"/>
    <w:rsid w:val="00CC5DFC"/>
    <w:rsid w:val="00CD339B"/>
    <w:rsid w:val="00D20647"/>
    <w:rsid w:val="00D37880"/>
    <w:rsid w:val="00D8139F"/>
    <w:rsid w:val="00D90169"/>
    <w:rsid w:val="00DB35D0"/>
    <w:rsid w:val="00DD2291"/>
    <w:rsid w:val="00E677C3"/>
    <w:rsid w:val="00E72B03"/>
    <w:rsid w:val="00EA25A4"/>
    <w:rsid w:val="00EB1F88"/>
    <w:rsid w:val="00EB5010"/>
    <w:rsid w:val="00EB60F6"/>
    <w:rsid w:val="00F31446"/>
    <w:rsid w:val="00F72E82"/>
    <w:rsid w:val="00FD2A64"/>
    <w:rsid w:val="00FF0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02" fillcolor="white">
      <v:fill color="white"/>
      <o:colormru v:ext="edit" colors="#e2002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1C44"/>
    <w:pPr>
      <w:spacing w:line="300" w:lineRule="auto"/>
    </w:pPr>
    <w:rPr>
      <w:rFonts w:ascii="Arial" w:hAnsi="Arial"/>
      <w:szCs w:val="24"/>
      <w:lang w:eastAsia="de-DE"/>
    </w:rPr>
  </w:style>
  <w:style w:type="paragraph" w:styleId="berschrift1">
    <w:name w:val="heading 1"/>
    <w:aliases w:val="Kopfzeile Überschrift 1"/>
    <w:basedOn w:val="Standard"/>
    <w:next w:val="Standard"/>
    <w:qFormat/>
    <w:rsid w:val="004C7A9D"/>
    <w:pPr>
      <w:keepNext/>
      <w:outlineLvl w:val="0"/>
    </w:pPr>
    <w:rPr>
      <w:rFonts w:ascii="Arial Rounded MT Bold" w:hAnsi="Arial Rounded MT Bold" w:cs="Arial"/>
      <w:sz w:val="52"/>
    </w:rPr>
  </w:style>
  <w:style w:type="paragraph" w:styleId="berschrift2">
    <w:name w:val="heading 2"/>
    <w:basedOn w:val="Standard"/>
    <w:next w:val="Standard"/>
    <w:qFormat/>
    <w:rsid w:val="004C7A9D"/>
    <w:pPr>
      <w:keepNext/>
      <w:outlineLvl w:val="1"/>
    </w:pPr>
    <w:rPr>
      <w:rFonts w:ascii="Arial Rounded MT Bold" w:hAnsi="Arial Rounded MT Bold"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4C7A9D"/>
    <w:pPr>
      <w:keepNext/>
      <w:autoSpaceDE w:val="0"/>
      <w:autoSpaceDN w:val="0"/>
      <w:adjustRightInd w:val="0"/>
      <w:spacing w:before="80"/>
      <w:outlineLvl w:val="2"/>
    </w:pPr>
    <w:rPr>
      <w:rFonts w:ascii="Arial Rounded MT Bold" w:hAnsi="Arial Rounded MT Bold"/>
      <w:bCs/>
      <w:iCs/>
      <w:sz w:val="5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4C7A9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4C7A9D"/>
    <w:pPr>
      <w:tabs>
        <w:tab w:val="center" w:pos="4536"/>
        <w:tab w:val="right" w:pos="9072"/>
      </w:tabs>
    </w:pPr>
  </w:style>
  <w:style w:type="character" w:styleId="Seitenzahl">
    <w:name w:val="page number"/>
    <w:semiHidden/>
    <w:rsid w:val="004C7A9D"/>
    <w:rPr>
      <w:rFonts w:ascii="Arial Rounded MT Bold" w:hAnsi="Arial Rounded MT Bold"/>
      <w:b/>
      <w:dstrike w:val="0"/>
      <w:color w:val="auto"/>
      <w:sz w:val="14"/>
      <w:vertAlign w:val="baseline"/>
    </w:rPr>
  </w:style>
  <w:style w:type="paragraph" w:customStyle="1" w:styleId="ITDText">
    <w:name w:val="ITD Text"/>
    <w:basedOn w:val="Standard"/>
    <w:rsid w:val="004C7A9D"/>
    <w:pPr>
      <w:jc w:val="both"/>
    </w:pPr>
    <w:rPr>
      <w:rFonts w:cs="Arial"/>
    </w:rPr>
  </w:style>
  <w:style w:type="paragraph" w:customStyle="1" w:styleId="ITDBalken">
    <w:name w:val="ITD Balken"/>
    <w:basedOn w:val="Standard"/>
    <w:next w:val="ITDText"/>
    <w:rsid w:val="004C7A9D"/>
    <w:pPr>
      <w:shd w:val="clear" w:color="auto" w:fill="A6A6A6"/>
    </w:pPr>
    <w:rPr>
      <w:rFonts w:cs="Arial"/>
      <w:color w:val="FFFFFF"/>
    </w:rPr>
  </w:style>
  <w:style w:type="paragraph" w:styleId="Beschriftung">
    <w:name w:val="caption"/>
    <w:basedOn w:val="Standard"/>
    <w:next w:val="Standard"/>
    <w:qFormat/>
    <w:rsid w:val="004C7A9D"/>
    <w:pPr>
      <w:spacing w:before="120" w:after="120"/>
    </w:pPr>
    <w:rPr>
      <w:b/>
      <w:bCs/>
      <w:szCs w:val="20"/>
    </w:rPr>
  </w:style>
  <w:style w:type="paragraph" w:styleId="Textkrper">
    <w:name w:val="Body Text"/>
    <w:basedOn w:val="Standard"/>
    <w:semiHidden/>
    <w:rsid w:val="004C7A9D"/>
    <w:pPr>
      <w:framePr w:w="2179" w:h="2701" w:hSpace="141" w:wrap="around" w:vAnchor="text" w:hAnchor="page" w:x="8386" w:y="176"/>
    </w:pPr>
  </w:style>
  <w:style w:type="paragraph" w:customStyle="1" w:styleId="NormalParagraphStyle">
    <w:name w:val="NormalParagraphStyle"/>
    <w:basedOn w:val="Standard"/>
    <w:rsid w:val="004C7A9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en-GB"/>
    </w:rPr>
  </w:style>
  <w:style w:type="paragraph" w:styleId="Dokumentstruktur">
    <w:name w:val="Document Map"/>
    <w:basedOn w:val="Standard"/>
    <w:semiHidden/>
    <w:rsid w:val="004C7A9D"/>
    <w:pPr>
      <w:shd w:val="clear" w:color="auto" w:fill="000080"/>
    </w:pPr>
    <w:rPr>
      <w:rFonts w:ascii="Tahoma" w:hAnsi="Tahoma" w:cs="Tahoma"/>
    </w:rPr>
  </w:style>
  <w:style w:type="paragraph" w:styleId="Textkrper3">
    <w:name w:val="Body Text 3"/>
    <w:basedOn w:val="Standard"/>
    <w:semiHidden/>
    <w:rsid w:val="004C7A9D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14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31446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9A5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1C44"/>
    <w:pPr>
      <w:spacing w:line="300" w:lineRule="auto"/>
    </w:pPr>
    <w:rPr>
      <w:rFonts w:ascii="Arial" w:hAnsi="Arial"/>
      <w:szCs w:val="24"/>
      <w:lang w:eastAsia="de-DE"/>
    </w:rPr>
  </w:style>
  <w:style w:type="paragraph" w:styleId="berschrift1">
    <w:name w:val="heading 1"/>
    <w:aliases w:val="Kopfzeile Überschrift 1"/>
    <w:basedOn w:val="Standard"/>
    <w:next w:val="Standard"/>
    <w:qFormat/>
    <w:pPr>
      <w:keepNext/>
      <w:outlineLvl w:val="0"/>
    </w:pPr>
    <w:rPr>
      <w:rFonts w:ascii="Arial Rounded MT Bold" w:hAnsi="Arial Rounded MT Bold" w:cs="Arial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Rounded MT Bold" w:hAnsi="Arial Rounded MT Bold"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spacing w:before="80"/>
      <w:outlineLvl w:val="2"/>
    </w:pPr>
    <w:rPr>
      <w:rFonts w:ascii="Arial Rounded MT Bold" w:hAnsi="Arial Rounded MT Bold"/>
      <w:bCs/>
      <w:iCs/>
      <w:sz w:val="5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Arial Rounded MT Bold" w:hAnsi="Arial Rounded MT Bold"/>
      <w:b/>
      <w:dstrike w:val="0"/>
      <w:color w:val="auto"/>
      <w:sz w:val="14"/>
      <w:vertAlign w:val="baseline"/>
    </w:rPr>
  </w:style>
  <w:style w:type="paragraph" w:customStyle="1" w:styleId="ITDText">
    <w:name w:val="ITD Text"/>
    <w:basedOn w:val="Standard"/>
    <w:pPr>
      <w:jc w:val="both"/>
    </w:pPr>
    <w:rPr>
      <w:rFonts w:cs="Arial"/>
    </w:rPr>
  </w:style>
  <w:style w:type="paragraph" w:customStyle="1" w:styleId="ITDBalken">
    <w:name w:val="ITD Balken"/>
    <w:basedOn w:val="Standard"/>
    <w:next w:val="ITDText"/>
    <w:pPr>
      <w:shd w:val="clear" w:color="auto" w:fill="A6A6A6"/>
    </w:pPr>
    <w:rPr>
      <w:rFonts w:cs="Arial"/>
      <w:color w:val="FFFFFF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styleId="Textkrper">
    <w:name w:val="Body Text"/>
    <w:basedOn w:val="Standard"/>
    <w:semiHidden/>
    <w:pPr>
      <w:framePr w:w="2179" w:h="2701" w:hSpace="141" w:wrap="around" w:vAnchor="text" w:hAnchor="page" w:x="8386" w:y="176"/>
    </w:pPr>
  </w:style>
  <w:style w:type="paragraph" w:customStyle="1" w:styleId="NormalParagraphStyle">
    <w:name w:val="NormalParagraphStyle"/>
    <w:basedOn w:val="Standar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en-GB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3">
    <w:name w:val="Body Text 3"/>
    <w:basedOn w:val="Standard"/>
    <w:semiHidden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14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314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A5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9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INFR_DAT\WORD\Presseinformationen\Vorlage_Presseinfo_IRMT_D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71EF0-83B5-44AE-9AEE-D0992C55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Vorlage_Presseinfo_IRMT_DE.dot</Template>
  <TotalTime>0</TotalTime>
  <Pages>1</Pages>
  <Words>311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 Zeile 1 - Überschrift</vt:lpstr>
    </vt:vector>
  </TitlesOfParts>
  <Company>InfraTec GmbH</Company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 Zeile 1 - Überschrift</dc:title>
  <dc:creator>Anja Scheibe</dc:creator>
  <cp:lastModifiedBy>Diana Pohl</cp:lastModifiedBy>
  <cp:revision>13</cp:revision>
  <cp:lastPrinted>2014-07-23T14:39:00Z</cp:lastPrinted>
  <dcterms:created xsi:type="dcterms:W3CDTF">2014-02-26T09:35:00Z</dcterms:created>
  <dcterms:modified xsi:type="dcterms:W3CDTF">2014-07-23T14:55:00Z</dcterms:modified>
</cp:coreProperties>
</file>